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8B274" w14:textId="23210CE7" w:rsidR="00BA1EC8" w:rsidRDefault="00BA1EC8" w:rsidP="00BA1EC8">
      <w:pPr>
        <w:spacing w:after="0" w:line="480" w:lineRule="auto"/>
        <w:jc w:val="center"/>
        <w:rPr>
          <w:rFonts w:ascii="Times New Roman" w:hAnsi="Times New Roman" w:cs="Times New Roman"/>
          <w:sz w:val="24"/>
          <w:szCs w:val="24"/>
        </w:rPr>
      </w:pPr>
      <w:bookmarkStart w:id="0" w:name="_GoBack"/>
      <w:bookmarkEnd w:id="0"/>
    </w:p>
    <w:p w14:paraId="45F8C452" w14:textId="739065C9" w:rsidR="000F6994" w:rsidRDefault="000F6994" w:rsidP="00BA1EC8">
      <w:pPr>
        <w:spacing w:after="0" w:line="480" w:lineRule="auto"/>
        <w:jc w:val="center"/>
        <w:rPr>
          <w:rFonts w:ascii="Times New Roman" w:hAnsi="Times New Roman" w:cs="Times New Roman"/>
          <w:sz w:val="24"/>
          <w:szCs w:val="24"/>
        </w:rPr>
      </w:pPr>
    </w:p>
    <w:p w14:paraId="059DD4B9" w14:textId="12F664B3" w:rsidR="000F6994" w:rsidRDefault="000F6994" w:rsidP="00BA1EC8">
      <w:pPr>
        <w:spacing w:after="0" w:line="480" w:lineRule="auto"/>
        <w:jc w:val="center"/>
        <w:rPr>
          <w:rFonts w:ascii="Times New Roman" w:hAnsi="Times New Roman" w:cs="Times New Roman"/>
          <w:sz w:val="24"/>
          <w:szCs w:val="24"/>
        </w:rPr>
      </w:pPr>
    </w:p>
    <w:p w14:paraId="1181CFF1" w14:textId="3C130AC5" w:rsidR="000F6994" w:rsidRDefault="000F6994" w:rsidP="00BA1EC8">
      <w:pPr>
        <w:spacing w:after="0" w:line="480" w:lineRule="auto"/>
        <w:jc w:val="center"/>
        <w:rPr>
          <w:rFonts w:ascii="Times New Roman" w:hAnsi="Times New Roman" w:cs="Times New Roman"/>
          <w:sz w:val="24"/>
          <w:szCs w:val="24"/>
        </w:rPr>
      </w:pPr>
    </w:p>
    <w:p w14:paraId="41910693" w14:textId="73B61B87" w:rsidR="000F6994" w:rsidRDefault="000F6994" w:rsidP="00BA1EC8">
      <w:pPr>
        <w:spacing w:after="0" w:line="480" w:lineRule="auto"/>
        <w:jc w:val="center"/>
        <w:rPr>
          <w:rFonts w:ascii="Times New Roman" w:hAnsi="Times New Roman" w:cs="Times New Roman"/>
          <w:sz w:val="24"/>
          <w:szCs w:val="24"/>
        </w:rPr>
      </w:pPr>
    </w:p>
    <w:p w14:paraId="2C4AF9FD" w14:textId="536520C5" w:rsidR="000F6994" w:rsidRDefault="000F6994" w:rsidP="00BA1EC8">
      <w:pPr>
        <w:spacing w:after="0" w:line="480" w:lineRule="auto"/>
        <w:jc w:val="center"/>
        <w:rPr>
          <w:rFonts w:ascii="Times New Roman" w:hAnsi="Times New Roman" w:cs="Times New Roman"/>
          <w:sz w:val="24"/>
          <w:szCs w:val="24"/>
        </w:rPr>
      </w:pPr>
    </w:p>
    <w:p w14:paraId="69A718CE" w14:textId="77777777" w:rsidR="000F6994" w:rsidRPr="00BA1EC8" w:rsidRDefault="000F6994" w:rsidP="00BA1EC8">
      <w:pPr>
        <w:spacing w:after="0" w:line="480" w:lineRule="auto"/>
        <w:jc w:val="center"/>
        <w:rPr>
          <w:rFonts w:ascii="Times New Roman" w:hAnsi="Times New Roman" w:cs="Times New Roman"/>
          <w:sz w:val="24"/>
          <w:szCs w:val="24"/>
        </w:rPr>
      </w:pPr>
    </w:p>
    <w:p w14:paraId="5542DA5D" w14:textId="77777777" w:rsidR="00166AC5" w:rsidRPr="00BA1EC8" w:rsidRDefault="008D5415" w:rsidP="00BA1EC8">
      <w:pPr>
        <w:spacing w:after="0" w:line="480" w:lineRule="auto"/>
        <w:jc w:val="center"/>
        <w:rPr>
          <w:rFonts w:ascii="Times New Roman" w:hAnsi="Times New Roman" w:cs="Times New Roman"/>
          <w:sz w:val="24"/>
          <w:szCs w:val="24"/>
        </w:rPr>
      </w:pPr>
      <w:r w:rsidRPr="00BA1EC8">
        <w:rPr>
          <w:rFonts w:ascii="Times New Roman" w:hAnsi="Times New Roman" w:cs="Times New Roman"/>
          <w:sz w:val="24"/>
          <w:szCs w:val="24"/>
        </w:rPr>
        <w:t>U-Haul</w:t>
      </w:r>
      <w:r w:rsidR="00B5070C" w:rsidRPr="00BA1EC8">
        <w:rPr>
          <w:rFonts w:ascii="Times New Roman" w:hAnsi="Times New Roman" w:cs="Times New Roman"/>
          <w:sz w:val="24"/>
          <w:szCs w:val="24"/>
        </w:rPr>
        <w:t xml:space="preserve"> Company</w:t>
      </w:r>
    </w:p>
    <w:p w14:paraId="00C013E8" w14:textId="621242A3" w:rsidR="00BA1EC8" w:rsidRPr="00BA1EC8" w:rsidRDefault="008D5415" w:rsidP="00BA1E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BA1EC8">
        <w:rPr>
          <w:rFonts w:ascii="Times New Roman" w:hAnsi="Times New Roman" w:cs="Times New Roman"/>
          <w:sz w:val="24"/>
          <w:szCs w:val="24"/>
        </w:rPr>
        <w:t>Name</w:t>
      </w:r>
    </w:p>
    <w:p w14:paraId="27955EB0" w14:textId="17D68FA0" w:rsidR="00BA1EC8" w:rsidRPr="00BA1EC8" w:rsidRDefault="008D5415" w:rsidP="000F6994">
      <w:pPr>
        <w:spacing w:after="0" w:line="480" w:lineRule="auto"/>
        <w:jc w:val="center"/>
        <w:rPr>
          <w:rFonts w:ascii="Times New Roman" w:hAnsi="Times New Roman" w:cs="Times New Roman"/>
          <w:sz w:val="24"/>
          <w:szCs w:val="24"/>
        </w:rPr>
      </w:pPr>
      <w:r w:rsidRPr="00BA1EC8">
        <w:rPr>
          <w:rFonts w:ascii="Times New Roman" w:hAnsi="Times New Roman" w:cs="Times New Roman"/>
          <w:sz w:val="24"/>
          <w:szCs w:val="24"/>
        </w:rPr>
        <w:t>Institutional Affiliation</w:t>
      </w:r>
      <w:r w:rsidR="00DC043D">
        <w:rPr>
          <w:rFonts w:ascii="Times New Roman" w:hAnsi="Times New Roman" w:cs="Times New Roman"/>
          <w:sz w:val="24"/>
          <w:szCs w:val="24"/>
        </w:rPr>
        <w:t>s</w:t>
      </w:r>
    </w:p>
    <w:p w14:paraId="3D742242" w14:textId="77777777" w:rsidR="000F6994" w:rsidRDefault="008D5415" w:rsidP="00BA1EC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85E5357" w14:textId="395643CF" w:rsidR="00BA1EC8" w:rsidRPr="00BA1EC8" w:rsidRDefault="008D5415" w:rsidP="00BA1EC8">
      <w:pPr>
        <w:spacing w:after="0" w:line="480" w:lineRule="auto"/>
        <w:jc w:val="center"/>
        <w:rPr>
          <w:rFonts w:ascii="Times New Roman" w:hAnsi="Times New Roman" w:cs="Times New Roman"/>
          <w:sz w:val="24"/>
          <w:szCs w:val="24"/>
        </w:rPr>
      </w:pPr>
      <w:r w:rsidRPr="00BA1EC8">
        <w:rPr>
          <w:rFonts w:ascii="Times New Roman" w:hAnsi="Times New Roman" w:cs="Times New Roman"/>
          <w:sz w:val="24"/>
          <w:szCs w:val="24"/>
        </w:rPr>
        <w:lastRenderedPageBreak/>
        <w:t>U-Haul Company</w:t>
      </w:r>
    </w:p>
    <w:p w14:paraId="45AFFC6F" w14:textId="0591BC47" w:rsidR="00320D3B" w:rsidRPr="00BA1EC8" w:rsidRDefault="008D5415" w:rsidP="00BA1EC8">
      <w:pPr>
        <w:spacing w:after="0" w:line="480" w:lineRule="auto"/>
        <w:ind w:firstLine="720"/>
        <w:rPr>
          <w:rFonts w:ascii="Times New Roman" w:hAnsi="Times New Roman" w:cs="Times New Roman"/>
          <w:sz w:val="24"/>
          <w:szCs w:val="24"/>
        </w:rPr>
      </w:pPr>
      <w:r w:rsidRPr="00BA1EC8">
        <w:rPr>
          <w:rFonts w:ascii="Times New Roman" w:hAnsi="Times New Roman" w:cs="Times New Roman"/>
          <w:sz w:val="24"/>
          <w:szCs w:val="24"/>
        </w:rPr>
        <w:t xml:space="preserve">To begin with, U-Haul Company is a well-recognized American organization moving equipment as well as storage rental firm that is located in Phoenix, Arizona. It is important </w:t>
      </w:r>
      <w:r w:rsidRPr="00BA1EC8">
        <w:rPr>
          <w:rFonts w:ascii="Times New Roman" w:hAnsi="Times New Roman" w:cs="Times New Roman"/>
          <w:sz w:val="24"/>
          <w:szCs w:val="24"/>
        </w:rPr>
        <w:t>to note that the firm provides light commercial truck as well as cargo van rentals, commercial and business storage as well as corporate relocation services. Notably, over 90% of the enterprise's sales are derived from the moving and storage segments</w:t>
      </w:r>
      <w:r w:rsidR="002B68A0" w:rsidRPr="00BA1EC8">
        <w:rPr>
          <w:rFonts w:ascii="Times New Roman" w:hAnsi="Times New Roman" w:cs="Times New Roman"/>
          <w:sz w:val="24"/>
          <w:szCs w:val="24"/>
        </w:rPr>
        <w:t xml:space="preserve"> (Annual Report, 2017)</w:t>
      </w:r>
      <w:r w:rsidRPr="00BA1EC8">
        <w:rPr>
          <w:rFonts w:ascii="Times New Roman" w:hAnsi="Times New Roman" w:cs="Times New Roman"/>
          <w:sz w:val="24"/>
          <w:szCs w:val="24"/>
        </w:rPr>
        <w:t xml:space="preserve">. On the same note, it is noteworthy that the truck, as well as storage industries, are competitive. Nevertheless, U-Haul has approximately 50% of the market share. </w:t>
      </w:r>
      <w:r w:rsidR="004F34BE" w:rsidRPr="00BA1EC8">
        <w:rPr>
          <w:rFonts w:ascii="Times New Roman" w:hAnsi="Times New Roman" w:cs="Times New Roman"/>
          <w:sz w:val="24"/>
          <w:szCs w:val="24"/>
        </w:rPr>
        <w:t xml:space="preserve">Since its start, the company has grown significantly. In particular, it operates around 500,000 units as well as has approximately 45 million rentable square feet in 49 states as well as 10 Canadian provinces. Notably, this is over four times the size of </w:t>
      </w:r>
      <w:r w:rsidR="00A7643C" w:rsidRPr="00BA1EC8">
        <w:rPr>
          <w:rFonts w:ascii="Times New Roman" w:hAnsi="Times New Roman" w:cs="Times New Roman"/>
          <w:sz w:val="24"/>
          <w:szCs w:val="24"/>
        </w:rPr>
        <w:t>Smart Stop</w:t>
      </w:r>
      <w:r w:rsidR="004F34BE" w:rsidRPr="00BA1EC8">
        <w:rPr>
          <w:rFonts w:ascii="Times New Roman" w:hAnsi="Times New Roman" w:cs="Times New Roman"/>
          <w:sz w:val="24"/>
          <w:szCs w:val="24"/>
        </w:rPr>
        <w:t xml:space="preserve">. In simple terms, the company has expanded significantly and has opened many outlets in different states in America. </w:t>
      </w:r>
    </w:p>
    <w:p w14:paraId="401DDE16" w14:textId="6104525C" w:rsidR="003E2C97" w:rsidRDefault="008D5415" w:rsidP="003E2C97">
      <w:pPr>
        <w:spacing w:after="0" w:line="480" w:lineRule="auto"/>
        <w:ind w:firstLine="720"/>
        <w:rPr>
          <w:rFonts w:ascii="Times New Roman" w:hAnsi="Times New Roman" w:cs="Times New Roman"/>
          <w:sz w:val="24"/>
          <w:szCs w:val="24"/>
        </w:rPr>
      </w:pPr>
      <w:r w:rsidRPr="00BA1EC8">
        <w:rPr>
          <w:rFonts w:ascii="Times New Roman" w:hAnsi="Times New Roman" w:cs="Times New Roman"/>
          <w:sz w:val="24"/>
          <w:szCs w:val="24"/>
        </w:rPr>
        <w:t>Some of the company's key benefits consist of comprehensive employee and corporate relocation services, commercial and busine</w:t>
      </w:r>
      <w:r w:rsidRPr="00BA1EC8">
        <w:rPr>
          <w:rFonts w:ascii="Times New Roman" w:hAnsi="Times New Roman" w:cs="Times New Roman"/>
          <w:sz w:val="24"/>
          <w:szCs w:val="24"/>
        </w:rPr>
        <w:t xml:space="preserve">ss storage solutions, and light commercial truck and cargo van rentals. </w:t>
      </w:r>
      <w:r w:rsidR="00C84D87" w:rsidRPr="00BA1EC8">
        <w:rPr>
          <w:rFonts w:ascii="Times New Roman" w:hAnsi="Times New Roman" w:cs="Times New Roman"/>
          <w:sz w:val="24"/>
          <w:szCs w:val="24"/>
        </w:rPr>
        <w:t xml:space="preserve">Particularly, U-Haul’s corporate relocation system is extensive and plays a vital role in removing the stress that is connected to relocations from transferee and human resource professional. </w:t>
      </w:r>
      <w:r w:rsidR="003F7D59" w:rsidRPr="00BA1EC8">
        <w:rPr>
          <w:rFonts w:ascii="Times New Roman" w:hAnsi="Times New Roman" w:cs="Times New Roman"/>
          <w:sz w:val="24"/>
          <w:szCs w:val="24"/>
        </w:rPr>
        <w:t xml:space="preserve">On the same note, the organization has experienced and skilled personnel and well as required tools to operate its business. </w:t>
      </w:r>
      <w:r w:rsidR="00CF6C7E" w:rsidRPr="00BA1EC8">
        <w:rPr>
          <w:rFonts w:ascii="Times New Roman" w:hAnsi="Times New Roman" w:cs="Times New Roman"/>
          <w:sz w:val="24"/>
          <w:szCs w:val="24"/>
        </w:rPr>
        <w:t>Research indicates that the organization uses approximately $19.95 to advertise and promote a cargo</w:t>
      </w:r>
      <w:r w:rsidR="008A68C0" w:rsidRPr="00BA1EC8">
        <w:rPr>
          <w:rFonts w:ascii="Times New Roman" w:hAnsi="Times New Roman" w:cs="Times New Roman"/>
          <w:sz w:val="24"/>
          <w:szCs w:val="24"/>
        </w:rPr>
        <w:t xml:space="preserve"> (Annual Report, 2017)</w:t>
      </w:r>
      <w:r w:rsidR="00CF6C7E" w:rsidRPr="00BA1EC8">
        <w:rPr>
          <w:rFonts w:ascii="Times New Roman" w:hAnsi="Times New Roman" w:cs="Times New Roman"/>
          <w:sz w:val="24"/>
          <w:szCs w:val="24"/>
        </w:rPr>
        <w:t>.</w:t>
      </w:r>
      <w:r>
        <w:rPr>
          <w:rFonts w:ascii="Times New Roman" w:hAnsi="Times New Roman" w:cs="Times New Roman"/>
          <w:sz w:val="24"/>
          <w:szCs w:val="24"/>
        </w:rPr>
        <w:t xml:space="preserve"> </w:t>
      </w:r>
      <w:r w:rsidR="00CF6C7E" w:rsidRPr="00BA1EC8">
        <w:rPr>
          <w:rFonts w:ascii="Times New Roman" w:hAnsi="Times New Roman" w:cs="Times New Roman"/>
          <w:sz w:val="24"/>
          <w:szCs w:val="24"/>
        </w:rPr>
        <w:t xml:space="preserve">Some of the promotion program </w:t>
      </w:r>
      <w:r w:rsidR="00E454CA" w:rsidRPr="00BA1EC8">
        <w:rPr>
          <w:rFonts w:ascii="Times New Roman" w:hAnsi="Times New Roman" w:cs="Times New Roman"/>
          <w:sz w:val="24"/>
          <w:szCs w:val="24"/>
        </w:rPr>
        <w:t>mix used by the company includes</w:t>
      </w:r>
      <w:r w:rsidR="00CF6C7E" w:rsidRPr="00BA1EC8">
        <w:rPr>
          <w:rFonts w:ascii="Times New Roman" w:hAnsi="Times New Roman" w:cs="Times New Roman"/>
          <w:sz w:val="24"/>
          <w:szCs w:val="24"/>
        </w:rPr>
        <w:t xml:space="preserve"> direct marketing, merchandising, broadcast advertising, and personal selling. </w:t>
      </w:r>
      <w:r w:rsidR="00135A31">
        <w:rPr>
          <w:rFonts w:ascii="Times New Roman" w:hAnsi="Times New Roman" w:cs="Times New Roman"/>
          <w:sz w:val="24"/>
          <w:szCs w:val="24"/>
        </w:rPr>
        <w:t>Further</w:t>
      </w:r>
      <w:r w:rsidR="00E454CA" w:rsidRPr="00BA1EC8">
        <w:rPr>
          <w:rFonts w:ascii="Times New Roman" w:hAnsi="Times New Roman" w:cs="Times New Roman"/>
          <w:sz w:val="24"/>
          <w:szCs w:val="24"/>
        </w:rPr>
        <w:t xml:space="preserve">more, the company’s message and media strategy is considered as a </w:t>
      </w:r>
      <w:r w:rsidR="00A7643C" w:rsidRPr="00BA1EC8">
        <w:rPr>
          <w:rFonts w:ascii="Times New Roman" w:hAnsi="Times New Roman" w:cs="Times New Roman"/>
          <w:sz w:val="24"/>
          <w:szCs w:val="24"/>
        </w:rPr>
        <w:t>lo</w:t>
      </w:r>
      <w:r w:rsidR="00A7643C">
        <w:rPr>
          <w:rFonts w:ascii="Times New Roman" w:hAnsi="Times New Roman" w:cs="Times New Roman"/>
          <w:sz w:val="24"/>
          <w:szCs w:val="24"/>
        </w:rPr>
        <w:t>n</w:t>
      </w:r>
      <w:r w:rsidR="00A7643C" w:rsidRPr="00BA1EC8">
        <w:rPr>
          <w:rFonts w:ascii="Times New Roman" w:hAnsi="Times New Roman" w:cs="Times New Roman"/>
          <w:sz w:val="24"/>
          <w:szCs w:val="24"/>
        </w:rPr>
        <w:t>g-term</w:t>
      </w:r>
      <w:r w:rsidR="00E454CA" w:rsidRPr="00BA1EC8">
        <w:rPr>
          <w:rFonts w:ascii="Times New Roman" w:hAnsi="Times New Roman" w:cs="Times New Roman"/>
          <w:sz w:val="24"/>
          <w:szCs w:val="24"/>
        </w:rPr>
        <w:t xml:space="preserve"> plan that runs via all its communications internal as well as </w:t>
      </w:r>
      <w:r w:rsidR="00E454CA" w:rsidRPr="00BA1EC8">
        <w:rPr>
          <w:rFonts w:ascii="Times New Roman" w:hAnsi="Times New Roman" w:cs="Times New Roman"/>
          <w:sz w:val="24"/>
          <w:szCs w:val="24"/>
        </w:rPr>
        <w:lastRenderedPageBreak/>
        <w:t>external. In particular, the organization uses the promotion program mix as its fundamental message and media strategy to reach its clients.</w:t>
      </w:r>
    </w:p>
    <w:p w14:paraId="10BED146" w14:textId="10F728BA" w:rsidR="005903EE" w:rsidRPr="00BA1EC8" w:rsidRDefault="008D5415" w:rsidP="000F6994">
      <w:pPr>
        <w:spacing w:after="0" w:line="480" w:lineRule="auto"/>
        <w:ind w:firstLine="720"/>
        <w:rPr>
          <w:rFonts w:ascii="Times New Roman" w:hAnsi="Times New Roman" w:cs="Times New Roman"/>
          <w:sz w:val="24"/>
          <w:szCs w:val="24"/>
        </w:rPr>
      </w:pPr>
      <w:r w:rsidRPr="00BA1EC8">
        <w:rPr>
          <w:rFonts w:ascii="Times New Roman" w:hAnsi="Times New Roman" w:cs="Times New Roman"/>
          <w:sz w:val="24"/>
          <w:szCs w:val="24"/>
        </w:rPr>
        <w:t xml:space="preserve">Some of the strengths of the firm include </w:t>
      </w:r>
      <w:r w:rsidRPr="00BA1EC8">
        <w:rPr>
          <w:rFonts w:ascii="Times New Roman" w:hAnsi="Times New Roman" w:cs="Times New Roman"/>
          <w:sz w:val="24"/>
          <w:szCs w:val="24"/>
        </w:rPr>
        <w:t>competitive advantage, high market share, experienced and skilled personnel, and brand awareness. Conversely, some of the weaknesses include stiff competition.</w:t>
      </w:r>
    </w:p>
    <w:p w14:paraId="01C4AD5B" w14:textId="77777777" w:rsidR="000F6994" w:rsidRDefault="008D5415" w:rsidP="00D07E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36F2960" w14:textId="62A22725" w:rsidR="005903EE" w:rsidRPr="00BA1EC8" w:rsidRDefault="008D5415" w:rsidP="00D07E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A34C890" w14:textId="261224A8" w:rsidR="00F935FF" w:rsidRPr="00BA1EC8" w:rsidRDefault="008D5415" w:rsidP="00BA1EC8">
      <w:pPr>
        <w:spacing w:after="0" w:line="480" w:lineRule="auto"/>
        <w:rPr>
          <w:rFonts w:ascii="Times New Roman" w:hAnsi="Times New Roman" w:cs="Times New Roman"/>
          <w:sz w:val="24"/>
          <w:szCs w:val="24"/>
        </w:rPr>
      </w:pPr>
      <w:r w:rsidRPr="00BA1EC8">
        <w:rPr>
          <w:rFonts w:ascii="Times New Roman" w:hAnsi="Times New Roman" w:cs="Times New Roman"/>
          <w:sz w:val="24"/>
          <w:szCs w:val="24"/>
        </w:rPr>
        <w:t xml:space="preserve">Annual Report. (2017). </w:t>
      </w:r>
      <w:r w:rsidR="00A7643C" w:rsidRPr="00BA1EC8">
        <w:rPr>
          <w:rFonts w:ascii="Times New Roman" w:hAnsi="Times New Roman" w:cs="Times New Roman"/>
          <w:sz w:val="24"/>
          <w:szCs w:val="24"/>
        </w:rPr>
        <w:t>AMERCO</w:t>
      </w:r>
      <w:r w:rsidRPr="00BA1EC8">
        <w:rPr>
          <w:rFonts w:ascii="Times New Roman" w:hAnsi="Times New Roman" w:cs="Times New Roman"/>
          <w:sz w:val="24"/>
          <w:szCs w:val="24"/>
        </w:rPr>
        <w:t xml:space="preserve"> 2017 Annual Report. </w:t>
      </w:r>
      <w:r w:rsidRPr="00BA1EC8">
        <w:rPr>
          <w:rFonts w:ascii="Times New Roman" w:hAnsi="Times New Roman" w:cs="Times New Roman"/>
          <w:i/>
          <w:sz w:val="24"/>
          <w:szCs w:val="24"/>
        </w:rPr>
        <w:t>Financial Highlights</w:t>
      </w:r>
      <w:r w:rsidRPr="00BA1EC8">
        <w:rPr>
          <w:rFonts w:ascii="Times New Roman" w:hAnsi="Times New Roman" w:cs="Times New Roman"/>
          <w:sz w:val="24"/>
          <w:szCs w:val="24"/>
        </w:rPr>
        <w:t>.</w:t>
      </w:r>
    </w:p>
    <w:sectPr w:rsidR="00F935FF" w:rsidRPr="00BA1EC8" w:rsidSect="00BA1E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A13177" w14:textId="77777777" w:rsidR="008D5415" w:rsidRDefault="008D5415">
      <w:pPr>
        <w:spacing w:after="0" w:line="240" w:lineRule="auto"/>
      </w:pPr>
      <w:r>
        <w:separator/>
      </w:r>
    </w:p>
  </w:endnote>
  <w:endnote w:type="continuationSeparator" w:id="0">
    <w:p w14:paraId="72193732" w14:textId="77777777" w:rsidR="008D5415" w:rsidRDefault="008D5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03601D" w14:textId="77777777" w:rsidR="008D5415" w:rsidRDefault="008D5415">
      <w:pPr>
        <w:spacing w:after="0" w:line="240" w:lineRule="auto"/>
      </w:pPr>
      <w:r>
        <w:separator/>
      </w:r>
    </w:p>
  </w:footnote>
  <w:footnote w:type="continuationSeparator" w:id="0">
    <w:p w14:paraId="3882D98F" w14:textId="77777777" w:rsidR="008D5415" w:rsidRDefault="008D54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FDAC0" w14:textId="77777777" w:rsidR="00BA1EC8" w:rsidRPr="00BA1EC8" w:rsidRDefault="008D5415" w:rsidP="00BA1EC8">
    <w:pPr>
      <w:pStyle w:val="Header"/>
      <w:rPr>
        <w:rFonts w:ascii="Times New Roman" w:hAnsi="Times New Roman" w:cs="Times New Roman"/>
        <w:sz w:val="24"/>
        <w:szCs w:val="24"/>
      </w:rPr>
    </w:pPr>
    <w:r w:rsidRPr="00BA1EC8">
      <w:rPr>
        <w:rFonts w:ascii="Times New Roman" w:hAnsi="Times New Roman" w:cs="Times New Roman"/>
        <w:sz w:val="24"/>
        <w:szCs w:val="24"/>
      </w:rPr>
      <w:t xml:space="preserve">U-HAUL COMPANY </w:t>
    </w:r>
    <w:sdt>
      <w:sdtPr>
        <w:rPr>
          <w:rFonts w:ascii="Times New Roman" w:hAnsi="Times New Roman" w:cs="Times New Roman"/>
          <w:sz w:val="24"/>
          <w:szCs w:val="24"/>
        </w:rPr>
        <w:id w:val="71747203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A1EC8">
          <w:rPr>
            <w:rFonts w:ascii="Times New Roman" w:hAnsi="Times New Roman" w:cs="Times New Roman"/>
            <w:sz w:val="24"/>
            <w:szCs w:val="24"/>
          </w:rPr>
          <w:fldChar w:fldCharType="begin"/>
        </w:r>
        <w:r w:rsidRPr="00BA1EC8">
          <w:rPr>
            <w:rFonts w:ascii="Times New Roman" w:hAnsi="Times New Roman" w:cs="Times New Roman"/>
            <w:sz w:val="24"/>
            <w:szCs w:val="24"/>
          </w:rPr>
          <w:instrText xml:space="preserve"> PAGE   \* MERGEFORMAT </w:instrText>
        </w:r>
        <w:r w:rsidRPr="00BA1EC8">
          <w:rPr>
            <w:rFonts w:ascii="Times New Roman" w:hAnsi="Times New Roman" w:cs="Times New Roman"/>
            <w:sz w:val="24"/>
            <w:szCs w:val="24"/>
          </w:rPr>
          <w:fldChar w:fldCharType="separate"/>
        </w:r>
        <w:r w:rsidR="00D07E6E">
          <w:rPr>
            <w:rFonts w:ascii="Times New Roman" w:hAnsi="Times New Roman" w:cs="Times New Roman"/>
            <w:noProof/>
            <w:sz w:val="24"/>
            <w:szCs w:val="24"/>
          </w:rPr>
          <w:t>4</w:t>
        </w:r>
        <w:r w:rsidRPr="00BA1EC8">
          <w:rPr>
            <w:rFonts w:ascii="Times New Roman" w:hAnsi="Times New Roman" w:cs="Times New Roman"/>
            <w:noProof/>
            <w:sz w:val="24"/>
            <w:szCs w:val="24"/>
          </w:rPr>
          <w:fldChar w:fldCharType="end"/>
        </w:r>
      </w:sdtContent>
    </w:sdt>
  </w:p>
  <w:p w14:paraId="47C7DA81" w14:textId="77777777" w:rsidR="00BA1EC8" w:rsidRDefault="00BA1E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8D06C" w14:textId="77777777" w:rsidR="00BA1EC8" w:rsidRPr="00BA1EC8" w:rsidRDefault="008D5415" w:rsidP="00BA1EC8">
    <w:pPr>
      <w:pStyle w:val="Header"/>
      <w:rPr>
        <w:rFonts w:ascii="Times New Roman" w:hAnsi="Times New Roman" w:cs="Times New Roman"/>
        <w:sz w:val="24"/>
        <w:szCs w:val="24"/>
      </w:rPr>
    </w:pPr>
    <w:r w:rsidRPr="00BA1EC8">
      <w:rPr>
        <w:rFonts w:ascii="Times New Roman" w:hAnsi="Times New Roman" w:cs="Times New Roman"/>
        <w:sz w:val="24"/>
        <w:szCs w:val="24"/>
      </w:rPr>
      <w:t xml:space="preserve">Running head: U-HAUL COMPANY </w:t>
    </w:r>
    <w:sdt>
      <w:sdtPr>
        <w:rPr>
          <w:rFonts w:ascii="Times New Roman" w:hAnsi="Times New Roman" w:cs="Times New Roman"/>
          <w:sz w:val="24"/>
          <w:szCs w:val="24"/>
        </w:rPr>
        <w:id w:val="-39327455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A1EC8">
          <w:rPr>
            <w:rFonts w:ascii="Times New Roman" w:hAnsi="Times New Roman" w:cs="Times New Roman"/>
            <w:sz w:val="24"/>
            <w:szCs w:val="24"/>
          </w:rPr>
          <w:fldChar w:fldCharType="begin"/>
        </w:r>
        <w:r w:rsidRPr="00BA1EC8">
          <w:rPr>
            <w:rFonts w:ascii="Times New Roman" w:hAnsi="Times New Roman" w:cs="Times New Roman"/>
            <w:sz w:val="24"/>
            <w:szCs w:val="24"/>
          </w:rPr>
          <w:instrText xml:space="preserve"> PAGE   \* MERGEFORMAT </w:instrText>
        </w:r>
        <w:r w:rsidRPr="00BA1EC8">
          <w:rPr>
            <w:rFonts w:ascii="Times New Roman" w:hAnsi="Times New Roman" w:cs="Times New Roman"/>
            <w:sz w:val="24"/>
            <w:szCs w:val="24"/>
          </w:rPr>
          <w:fldChar w:fldCharType="separate"/>
        </w:r>
        <w:r w:rsidR="00D07E6E">
          <w:rPr>
            <w:rFonts w:ascii="Times New Roman" w:hAnsi="Times New Roman" w:cs="Times New Roman"/>
            <w:noProof/>
            <w:sz w:val="24"/>
            <w:szCs w:val="24"/>
          </w:rPr>
          <w:t>1</w:t>
        </w:r>
        <w:r w:rsidRPr="00BA1EC8">
          <w:rPr>
            <w:rFonts w:ascii="Times New Roman" w:hAnsi="Times New Roman" w:cs="Times New Roman"/>
            <w:noProof/>
            <w:sz w:val="24"/>
            <w:szCs w:val="24"/>
          </w:rPr>
          <w:fldChar w:fldCharType="end"/>
        </w:r>
      </w:sdtContent>
    </w:sdt>
  </w:p>
  <w:p w14:paraId="34C093AE" w14:textId="77777777" w:rsidR="00BA1EC8" w:rsidRDefault="00BA1E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70C"/>
    <w:rsid w:val="000F6994"/>
    <w:rsid w:val="00135A31"/>
    <w:rsid w:val="00166AC5"/>
    <w:rsid w:val="002B68A0"/>
    <w:rsid w:val="00320D3B"/>
    <w:rsid w:val="003E2C97"/>
    <w:rsid w:val="003F7D59"/>
    <w:rsid w:val="004F34BE"/>
    <w:rsid w:val="00575E7E"/>
    <w:rsid w:val="005903EE"/>
    <w:rsid w:val="008A68C0"/>
    <w:rsid w:val="008D5415"/>
    <w:rsid w:val="00910456"/>
    <w:rsid w:val="00A75CD5"/>
    <w:rsid w:val="00A7643C"/>
    <w:rsid w:val="00AE484C"/>
    <w:rsid w:val="00B5070C"/>
    <w:rsid w:val="00B91095"/>
    <w:rsid w:val="00BA1EC8"/>
    <w:rsid w:val="00C84D87"/>
    <w:rsid w:val="00CF6C7E"/>
    <w:rsid w:val="00D07E6E"/>
    <w:rsid w:val="00D40A40"/>
    <w:rsid w:val="00DC043D"/>
    <w:rsid w:val="00E454CA"/>
    <w:rsid w:val="00F93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499013-56FA-4BA2-AF50-66B048F00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EC8"/>
  </w:style>
  <w:style w:type="paragraph" w:styleId="Footer">
    <w:name w:val="footer"/>
    <w:basedOn w:val="Normal"/>
    <w:link w:val="FooterChar"/>
    <w:uiPriority w:val="99"/>
    <w:unhideWhenUsed/>
    <w:rsid w:val="00BA1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EC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75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C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20</cp:revision>
  <dcterms:created xsi:type="dcterms:W3CDTF">2018-09-29T23:33:00Z</dcterms:created>
  <dcterms:modified xsi:type="dcterms:W3CDTF">2018-09-30T00:26:00Z</dcterms:modified>
</cp:coreProperties>
</file>